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02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678"/>
        <w:gridCol w:w="1417"/>
        <w:gridCol w:w="1992"/>
        <w:gridCol w:w="2938"/>
      </w:tblGrid>
      <w:tr w:rsidR="002427E8" w:rsidRPr="002427E8" w:rsidTr="002427E8">
        <w:trPr>
          <w:tblCellSpacing w:w="0" w:type="dxa"/>
        </w:trPr>
        <w:tc>
          <w:tcPr>
            <w:tcW w:w="6678" w:type="dxa"/>
            <w:shd w:val="clear" w:color="auto" w:fill="FFFFFF"/>
            <w:hideMark/>
          </w:tcPr>
          <w:p w:rsidR="002427E8" w:rsidRPr="002427E8" w:rsidRDefault="002427E8" w:rsidP="002427E8">
            <w:pPr>
              <w:spacing w:before="63" w:after="63" w:line="240" w:lineRule="auto"/>
              <w:ind w:left="63" w:right="63" w:firstLine="1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Название и текст проекта решения</w:t>
            </w:r>
          </w:p>
        </w:tc>
        <w:tc>
          <w:tcPr>
            <w:tcW w:w="1417" w:type="dxa"/>
            <w:shd w:val="clear" w:color="auto" w:fill="FFFFFF"/>
            <w:hideMark/>
          </w:tcPr>
          <w:p w:rsidR="002427E8" w:rsidRPr="002427E8" w:rsidRDefault="002427E8" w:rsidP="002427E8">
            <w:pPr>
              <w:spacing w:before="63" w:after="63" w:line="240" w:lineRule="auto"/>
              <w:ind w:left="63" w:right="63" w:firstLine="1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Дата размещения проекта решения на сайте</w:t>
            </w:r>
          </w:p>
        </w:tc>
        <w:tc>
          <w:tcPr>
            <w:tcW w:w="1992" w:type="dxa"/>
            <w:shd w:val="clear" w:color="auto" w:fill="FFFFFF"/>
            <w:hideMark/>
          </w:tcPr>
          <w:p w:rsidR="002427E8" w:rsidRPr="002427E8" w:rsidRDefault="002427E8" w:rsidP="002427E8">
            <w:pPr>
              <w:spacing w:before="63" w:after="63" w:line="240" w:lineRule="auto"/>
              <w:ind w:left="63" w:right="63" w:firstLine="1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Дата окончания срока</w:t>
            </w:r>
          </w:p>
          <w:p w:rsidR="002427E8" w:rsidRPr="002427E8" w:rsidRDefault="002427E8" w:rsidP="002427E8">
            <w:pPr>
              <w:spacing w:before="63" w:after="63" w:line="240" w:lineRule="auto"/>
              <w:ind w:left="63" w:right="63" w:firstLine="1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проведения  независимой  антикоррупционной</w:t>
            </w:r>
          </w:p>
          <w:p w:rsidR="002427E8" w:rsidRPr="002427E8" w:rsidRDefault="002427E8" w:rsidP="002427E8">
            <w:pPr>
              <w:spacing w:before="63" w:after="63" w:line="240" w:lineRule="auto"/>
              <w:ind w:left="63" w:right="63" w:firstLine="1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экспертизы </w:t>
            </w:r>
          </w:p>
        </w:tc>
        <w:tc>
          <w:tcPr>
            <w:tcW w:w="0" w:type="auto"/>
            <w:shd w:val="clear" w:color="auto" w:fill="FFFFFF"/>
            <w:hideMark/>
          </w:tcPr>
          <w:p w:rsidR="002427E8" w:rsidRPr="002427E8" w:rsidRDefault="002427E8" w:rsidP="002427E8">
            <w:pPr>
              <w:spacing w:before="63" w:after="63" w:line="240" w:lineRule="auto"/>
              <w:ind w:left="63" w:right="63" w:firstLine="1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Заключение независимой     антикоррупционной экспертизы и дата его поступления</w:t>
            </w:r>
          </w:p>
        </w:tc>
      </w:tr>
      <w:tr w:rsidR="002427E8" w:rsidRPr="002427E8" w:rsidTr="002427E8">
        <w:trPr>
          <w:tblCellSpacing w:w="0" w:type="dxa"/>
        </w:trPr>
        <w:tc>
          <w:tcPr>
            <w:tcW w:w="6678" w:type="dxa"/>
            <w:shd w:val="clear" w:color="auto" w:fill="FFFFFF"/>
            <w:hideMark/>
          </w:tcPr>
          <w:p w:rsidR="002427E8" w:rsidRPr="002427E8" w:rsidRDefault="003B4FD7" w:rsidP="002427E8">
            <w:pPr>
              <w:spacing w:after="0" w:line="240" w:lineRule="auto"/>
              <w:ind w:left="63" w:right="63" w:firstLine="1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hyperlink r:id="rId4" w:history="1">
              <w:r w:rsidR="002427E8" w:rsidRPr="002427E8">
                <w:rPr>
                  <w:rFonts w:ascii="Arial" w:eastAsia="Times New Roman" w:hAnsi="Arial" w:cs="Arial"/>
                  <w:color w:val="0000FF"/>
                  <w:sz w:val="20"/>
                  <w:u w:val="single"/>
                  <w:lang w:eastAsia="ru-RU"/>
                </w:rPr>
                <w:t>Об утверждении Порядка определения объема и условия предоставления муниципальным бюджетным и автономным учреждениям городского округа Жигулевск субсидий на иные цели</w:t>
              </w:r>
            </w:hyperlink>
          </w:p>
          <w:p w:rsidR="002427E8" w:rsidRPr="002427E8" w:rsidRDefault="002427E8" w:rsidP="002427E8">
            <w:pPr>
              <w:spacing w:before="63" w:after="63" w:line="240" w:lineRule="auto"/>
              <w:ind w:left="63" w:right="63" w:firstLine="1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28.01.2022</w:t>
            </w:r>
          </w:p>
        </w:tc>
        <w:tc>
          <w:tcPr>
            <w:tcW w:w="1992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11.02.2022</w:t>
            </w:r>
          </w:p>
        </w:tc>
        <w:tc>
          <w:tcPr>
            <w:tcW w:w="0" w:type="auto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Прием окончен. Заявок не поступало</w:t>
            </w:r>
          </w:p>
        </w:tc>
      </w:tr>
      <w:tr w:rsidR="002427E8" w:rsidRPr="002427E8" w:rsidTr="002427E8">
        <w:trPr>
          <w:tblCellSpacing w:w="0" w:type="dxa"/>
        </w:trPr>
        <w:tc>
          <w:tcPr>
            <w:tcW w:w="6678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ind w:left="63" w:right="63" w:firstLine="1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hyperlink r:id="rId5" w:history="1">
              <w:r w:rsidRPr="002427E8">
                <w:rPr>
                  <w:rFonts w:ascii="Arial" w:eastAsia="Times New Roman" w:hAnsi="Arial" w:cs="Arial"/>
                  <w:color w:val="0000FF"/>
                  <w:sz w:val="20"/>
                  <w:u w:val="single"/>
                  <w:lang w:eastAsia="ru-RU"/>
                </w:rPr>
                <w:t>О внесении изменений в постановление администрации городского округа Жигулевск от 23.09.2014 № 113 нпа «Об утверждении порядка принятия решения о подготовке и реализации бюджетных инвестиций в объекты капитального строительства муниципальной собственности городского округа Жигулевск» </w:t>
              </w:r>
            </w:hyperlink>
          </w:p>
          <w:p w:rsidR="002427E8" w:rsidRPr="002427E8" w:rsidRDefault="002427E8" w:rsidP="002427E8">
            <w:pPr>
              <w:spacing w:before="63" w:after="63" w:line="240" w:lineRule="auto"/>
              <w:ind w:left="63" w:right="63" w:firstLine="1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25.02.2022</w:t>
            </w:r>
          </w:p>
        </w:tc>
        <w:tc>
          <w:tcPr>
            <w:tcW w:w="1992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10.03.2022</w:t>
            </w:r>
          </w:p>
        </w:tc>
        <w:tc>
          <w:tcPr>
            <w:tcW w:w="0" w:type="auto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Прием окончен. Заявок не поступало</w:t>
            </w:r>
          </w:p>
        </w:tc>
      </w:tr>
      <w:tr w:rsidR="002427E8" w:rsidRPr="002427E8" w:rsidTr="002427E8">
        <w:trPr>
          <w:tblCellSpacing w:w="0" w:type="dxa"/>
        </w:trPr>
        <w:tc>
          <w:tcPr>
            <w:tcW w:w="6678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ind w:left="63" w:right="63" w:firstLine="1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hyperlink r:id="rId6" w:history="1">
              <w:r w:rsidRPr="002427E8">
                <w:rPr>
                  <w:rFonts w:ascii="Arial" w:eastAsia="Times New Roman" w:hAnsi="Arial" w:cs="Arial"/>
                  <w:color w:val="0000FF"/>
                  <w:sz w:val="20"/>
                  <w:u w:val="single"/>
                  <w:lang w:eastAsia="ru-RU"/>
                </w:rPr>
                <w:t>Положение о составе, порядке подготовки Генерального плана городского округа Жигулевск Самарской области, порядке подготовки изменений и внесения в него изменений, а также состав,  порядок подготовки плана реализации Генерального плана городского округа Жигулевск Самарской области.</w:t>
              </w:r>
            </w:hyperlink>
          </w:p>
          <w:p w:rsidR="002427E8" w:rsidRPr="002427E8" w:rsidRDefault="002427E8" w:rsidP="002427E8">
            <w:pPr>
              <w:spacing w:before="63" w:after="63" w:line="240" w:lineRule="auto"/>
              <w:ind w:left="63" w:right="63" w:firstLine="1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14.04.2022</w:t>
            </w:r>
          </w:p>
        </w:tc>
        <w:tc>
          <w:tcPr>
            <w:tcW w:w="1992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27.04.2022</w:t>
            </w:r>
          </w:p>
        </w:tc>
        <w:tc>
          <w:tcPr>
            <w:tcW w:w="0" w:type="auto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Прием окончен. Заявок не поступало</w:t>
            </w:r>
          </w:p>
        </w:tc>
      </w:tr>
      <w:tr w:rsidR="002427E8" w:rsidRPr="002427E8" w:rsidTr="002427E8">
        <w:trPr>
          <w:tblCellSpacing w:w="0" w:type="dxa"/>
        </w:trPr>
        <w:tc>
          <w:tcPr>
            <w:tcW w:w="6678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  <w:p w:rsidR="002427E8" w:rsidRPr="002427E8" w:rsidRDefault="002427E8" w:rsidP="002427E8">
            <w:pPr>
              <w:spacing w:after="0" w:line="240" w:lineRule="auto"/>
              <w:ind w:left="63" w:right="63" w:firstLine="1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</w:t>
            </w:r>
            <w:hyperlink r:id="rId7" w:history="1">
              <w:r w:rsidRPr="002427E8">
                <w:rPr>
                  <w:rFonts w:ascii="Arial" w:eastAsia="Times New Roman" w:hAnsi="Arial" w:cs="Arial"/>
                  <w:color w:val="0000FF"/>
                  <w:sz w:val="20"/>
                  <w:u w:val="single"/>
                  <w:lang w:eastAsia="ru-RU"/>
                </w:rPr>
                <w:t> внесении изменений в Порядок предоставления субсидий в целях финансирования расходных обязательств городского округа Жигулевск по возмещению недополученных доходов организаций, осуществляющих регулярные пассажирские маршрутные перевозки автомобильным транспортом в городском сообщении, связанных с предоставлением права проезда  по проездным билетам долговременного пользования, утвержденный постановлением администрации городского округа Жигулевск от 20.05.2020 № 872</w:t>
              </w:r>
            </w:hyperlink>
          </w:p>
          <w:p w:rsidR="002427E8" w:rsidRPr="002427E8" w:rsidRDefault="002427E8" w:rsidP="002427E8">
            <w:pPr>
              <w:spacing w:before="63" w:after="63" w:line="240" w:lineRule="auto"/>
              <w:ind w:left="63" w:right="63" w:firstLine="1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14.04.2022</w:t>
            </w:r>
          </w:p>
        </w:tc>
        <w:tc>
          <w:tcPr>
            <w:tcW w:w="1992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27.04.2022</w:t>
            </w:r>
          </w:p>
        </w:tc>
        <w:tc>
          <w:tcPr>
            <w:tcW w:w="0" w:type="auto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Прием окончен. Заявок не поступало</w:t>
            </w:r>
          </w:p>
        </w:tc>
      </w:tr>
      <w:tr w:rsidR="002427E8" w:rsidRPr="002427E8" w:rsidTr="002427E8">
        <w:trPr>
          <w:tblCellSpacing w:w="0" w:type="dxa"/>
        </w:trPr>
        <w:tc>
          <w:tcPr>
            <w:tcW w:w="6678" w:type="dxa"/>
            <w:shd w:val="clear" w:color="auto" w:fill="FFFFFF"/>
            <w:hideMark/>
          </w:tcPr>
          <w:p w:rsidR="002427E8" w:rsidRPr="002427E8" w:rsidRDefault="003B4FD7" w:rsidP="002427E8">
            <w:pPr>
              <w:spacing w:after="0" w:line="240" w:lineRule="auto"/>
              <w:ind w:left="63" w:right="63" w:firstLine="1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hyperlink r:id="rId8" w:history="1">
              <w:r w:rsidR="002427E8" w:rsidRPr="002427E8">
                <w:rPr>
                  <w:rFonts w:ascii="Arial" w:eastAsia="Times New Roman" w:hAnsi="Arial" w:cs="Arial"/>
                  <w:color w:val="0000FF"/>
                  <w:sz w:val="20"/>
                  <w:u w:val="single"/>
                  <w:lang w:eastAsia="ru-RU"/>
                </w:rPr>
                <w:t xml:space="preserve">Об утверждении Порядка предоставления субсидий  за счет средств бюджета городского округа Жигулевск юридическим лицам (за исключением субсидий государственным (муниципальным) учреждениям), индивидуальным предпринимателям – </w:t>
              </w:r>
              <w:r w:rsidR="002427E8" w:rsidRPr="002427E8">
                <w:rPr>
                  <w:rFonts w:ascii="Arial" w:eastAsia="Times New Roman" w:hAnsi="Arial" w:cs="Arial"/>
                  <w:color w:val="0000FF"/>
                  <w:sz w:val="20"/>
                  <w:u w:val="single"/>
                  <w:lang w:eastAsia="ru-RU"/>
                </w:rPr>
                <w:lastRenderedPageBreak/>
                <w:t>производителям работ (услуг), осуществляющим свою деятельность на территории городского округа Жигулевск, в целях возмещения недополученных доходов в связи с выполнением работ (оказанием услуг) по перевозке отдельных категорий граждан по социальной карте жителя Самарской области в связи с сокращением пассажиропотока в условиях угрозы распространения новой коронавирусной инфекции (COVID-19)</w:t>
              </w:r>
            </w:hyperlink>
          </w:p>
          <w:p w:rsidR="002427E8" w:rsidRPr="002427E8" w:rsidRDefault="002427E8" w:rsidP="002427E8">
            <w:pPr>
              <w:spacing w:before="63" w:after="63" w:line="240" w:lineRule="auto"/>
              <w:ind w:left="63" w:right="63" w:firstLine="1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27.04.2022</w:t>
            </w:r>
          </w:p>
        </w:tc>
        <w:tc>
          <w:tcPr>
            <w:tcW w:w="1992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16.05.2022</w:t>
            </w:r>
          </w:p>
        </w:tc>
        <w:tc>
          <w:tcPr>
            <w:tcW w:w="0" w:type="auto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Прием окончен. Заявок не поступало</w:t>
            </w:r>
          </w:p>
        </w:tc>
      </w:tr>
      <w:tr w:rsidR="002427E8" w:rsidRPr="002427E8" w:rsidTr="002427E8">
        <w:trPr>
          <w:tblCellSpacing w:w="0" w:type="dxa"/>
        </w:trPr>
        <w:tc>
          <w:tcPr>
            <w:tcW w:w="6678" w:type="dxa"/>
            <w:shd w:val="clear" w:color="auto" w:fill="FFFFFF"/>
            <w:hideMark/>
          </w:tcPr>
          <w:p w:rsidR="002427E8" w:rsidRPr="002427E8" w:rsidRDefault="003B4FD7" w:rsidP="002427E8">
            <w:pPr>
              <w:spacing w:after="0" w:line="240" w:lineRule="auto"/>
              <w:ind w:left="63" w:right="63" w:firstLine="1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hyperlink r:id="rId9" w:history="1">
              <w:r w:rsidR="002427E8" w:rsidRPr="002427E8">
                <w:rPr>
                  <w:rFonts w:ascii="Arial" w:eastAsia="Times New Roman" w:hAnsi="Arial" w:cs="Arial"/>
                  <w:color w:val="0000FF"/>
                  <w:sz w:val="20"/>
                  <w:u w:val="single"/>
                  <w:lang w:eastAsia="ru-RU"/>
                </w:rPr>
                <w:t>Об утверждении перечня должностей  муниципальной службы в администрации городского округа Жигулевск, при замещении которых муниципальным служащим запрещается открывать и</w:t>
              </w:r>
              <w:r w:rsidR="002427E8" w:rsidRPr="002427E8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ru-RU"/>
                </w:rPr>
                <w:br/>
              </w:r>
              <w:r w:rsidR="002427E8" w:rsidRPr="002427E8">
                <w:rPr>
                  <w:rFonts w:ascii="Arial" w:eastAsia="Times New Roman" w:hAnsi="Arial" w:cs="Arial"/>
                  <w:color w:val="0000FF"/>
                  <w:sz w:val="20"/>
                  <w:u w:val="single"/>
                  <w:lang w:eastAsia="ru-RU"/>
                </w:rPr>
                <w:t>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</w:t>
              </w:r>
            </w:hyperlink>
            <w:r w:rsidR="002427E8"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hyperlink r:id="rId10" w:history="1">
              <w:r w:rsidR="002427E8" w:rsidRPr="002427E8">
                <w:rPr>
                  <w:rFonts w:ascii="Arial" w:eastAsia="Times New Roman" w:hAnsi="Arial" w:cs="Arial"/>
                  <w:color w:val="0000FF"/>
                  <w:sz w:val="20"/>
                  <w:u w:val="single"/>
                  <w:lang w:eastAsia="ru-RU"/>
                </w:rPr>
                <w:t>иностранными финансовыми инструментами</w:t>
              </w:r>
            </w:hyperlink>
          </w:p>
          <w:p w:rsidR="002427E8" w:rsidRPr="002427E8" w:rsidRDefault="002427E8" w:rsidP="002427E8">
            <w:pPr>
              <w:spacing w:before="63" w:after="63" w:line="240" w:lineRule="auto"/>
              <w:ind w:left="63" w:right="63" w:firstLine="1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18.05.2022</w:t>
            </w:r>
          </w:p>
        </w:tc>
        <w:tc>
          <w:tcPr>
            <w:tcW w:w="1992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31.05.2022</w:t>
            </w:r>
          </w:p>
        </w:tc>
        <w:tc>
          <w:tcPr>
            <w:tcW w:w="0" w:type="auto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Прием окончен. Заявок не поступало</w:t>
            </w:r>
          </w:p>
        </w:tc>
      </w:tr>
      <w:tr w:rsidR="002427E8" w:rsidRPr="002427E8" w:rsidTr="002427E8">
        <w:trPr>
          <w:tblCellSpacing w:w="0" w:type="dxa"/>
        </w:trPr>
        <w:tc>
          <w:tcPr>
            <w:tcW w:w="6678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ind w:left="63" w:right="63" w:firstLine="1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hyperlink r:id="rId11" w:history="1">
              <w:r w:rsidRPr="002427E8">
                <w:rPr>
                  <w:rFonts w:ascii="Arial" w:eastAsia="Times New Roman" w:hAnsi="Arial" w:cs="Arial"/>
                  <w:color w:val="0000FF"/>
                  <w:sz w:val="20"/>
                  <w:u w:val="single"/>
                  <w:lang w:eastAsia="ru-RU"/>
                </w:rPr>
                <w:t>О внесении изменений в Порядок формирования Плана создания инвестиционных объектов и объектов инфраструктуры в городском округе Жигулевск Самарской области, утвержденный постановлением администрации городского округа Жигулевск Самарской области от 06.02.2018 № 7 нпа</w:t>
              </w:r>
            </w:hyperlink>
          </w:p>
          <w:p w:rsidR="002427E8" w:rsidRPr="002427E8" w:rsidRDefault="002427E8" w:rsidP="002427E8">
            <w:pPr>
              <w:spacing w:before="63" w:after="63" w:line="240" w:lineRule="auto"/>
              <w:ind w:left="63" w:right="63" w:firstLine="1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30.05.2022</w:t>
            </w:r>
          </w:p>
        </w:tc>
        <w:tc>
          <w:tcPr>
            <w:tcW w:w="1992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14.06.2022</w:t>
            </w:r>
          </w:p>
        </w:tc>
        <w:tc>
          <w:tcPr>
            <w:tcW w:w="0" w:type="auto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Прием окончен. Заявок не поступало</w:t>
            </w:r>
          </w:p>
        </w:tc>
      </w:tr>
      <w:tr w:rsidR="002427E8" w:rsidRPr="002427E8" w:rsidTr="002427E8">
        <w:trPr>
          <w:tblCellSpacing w:w="0" w:type="dxa"/>
        </w:trPr>
        <w:tc>
          <w:tcPr>
            <w:tcW w:w="6678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2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hyperlink r:id="rId12" w:history="1">
              <w:r w:rsidRPr="002427E8">
                <w:rPr>
                  <w:rFonts w:ascii="Arial" w:eastAsia="Times New Roman" w:hAnsi="Arial" w:cs="Arial"/>
                  <w:color w:val="0000FF"/>
                  <w:sz w:val="20"/>
                  <w:u w:val="single"/>
                  <w:lang w:eastAsia="ru-RU"/>
                </w:rPr>
                <w:t>Об утверждении Положения о порядке списания муниципального имущества городского округа Жигулевск</w:t>
              </w:r>
            </w:hyperlink>
          </w:p>
        </w:tc>
        <w:tc>
          <w:tcPr>
            <w:tcW w:w="1417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16.06.2022</w:t>
            </w:r>
          </w:p>
        </w:tc>
        <w:tc>
          <w:tcPr>
            <w:tcW w:w="1992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30.06.2022</w:t>
            </w:r>
          </w:p>
        </w:tc>
        <w:tc>
          <w:tcPr>
            <w:tcW w:w="0" w:type="auto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Прием окончен. Заявок не поступало</w:t>
            </w:r>
          </w:p>
        </w:tc>
      </w:tr>
      <w:tr w:rsidR="002427E8" w:rsidRPr="002427E8" w:rsidTr="002427E8">
        <w:trPr>
          <w:tblCellSpacing w:w="0" w:type="dxa"/>
        </w:trPr>
        <w:tc>
          <w:tcPr>
            <w:tcW w:w="6678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2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hyperlink r:id="rId13" w:history="1">
              <w:r w:rsidRPr="002427E8">
                <w:rPr>
                  <w:rFonts w:ascii="Arial" w:eastAsia="Times New Roman" w:hAnsi="Arial" w:cs="Arial"/>
                  <w:color w:val="0000FF"/>
                  <w:sz w:val="20"/>
                  <w:u w:val="single"/>
                  <w:lang w:eastAsia="ru-RU"/>
                </w:rPr>
                <w:t>Об утверждении административного регламента предоставления муниципальной услуги «Выдача разрешений на выполнение авиационных работ, парашютных прыжков, демонстрационных полетов воздушных судов, полетов беспилотных воздушных судов, подъемов привязных аэростатов над территорией городского округа Жигулевск, а также посадку (взлет) на расположенные в границах городского округа Жигулевск площадки, сведения о которых не опубликованы в документах аэронавигационной информации»</w:t>
              </w:r>
            </w:hyperlink>
          </w:p>
        </w:tc>
        <w:tc>
          <w:tcPr>
            <w:tcW w:w="1417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05.08.2022</w:t>
            </w:r>
          </w:p>
        </w:tc>
        <w:tc>
          <w:tcPr>
            <w:tcW w:w="1992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18.08.2022</w:t>
            </w:r>
          </w:p>
        </w:tc>
        <w:tc>
          <w:tcPr>
            <w:tcW w:w="0" w:type="auto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Прием окончен. Заявок не поступало</w:t>
            </w:r>
          </w:p>
        </w:tc>
      </w:tr>
      <w:tr w:rsidR="002427E8" w:rsidRPr="002427E8" w:rsidTr="002427E8">
        <w:trPr>
          <w:tblCellSpacing w:w="0" w:type="dxa"/>
        </w:trPr>
        <w:tc>
          <w:tcPr>
            <w:tcW w:w="6678" w:type="dxa"/>
            <w:shd w:val="clear" w:color="auto" w:fill="FFFFFF"/>
            <w:hideMark/>
          </w:tcPr>
          <w:p w:rsidR="002427E8" w:rsidRPr="002427E8" w:rsidRDefault="003B4FD7" w:rsidP="002427E8">
            <w:pPr>
              <w:spacing w:after="0" w:line="240" w:lineRule="auto"/>
              <w:ind w:left="63" w:right="63" w:firstLine="1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hyperlink r:id="rId14" w:history="1">
              <w:r w:rsidR="002427E8" w:rsidRPr="002427E8">
                <w:rPr>
                  <w:rFonts w:ascii="Arial" w:eastAsia="Times New Roman" w:hAnsi="Arial" w:cs="Arial"/>
                  <w:color w:val="0000FF"/>
                  <w:sz w:val="20"/>
                  <w:u w:val="single"/>
                  <w:lang w:eastAsia="ru-RU"/>
                </w:rPr>
                <w:t xml:space="preserve">О внесении изменений в административный регламент по предоставлению муниципальной услуги «Выдача разрешения на использование земель или земельного участка, или заключение договора на размещение объектов на землях или земельных </w:t>
              </w:r>
              <w:r w:rsidR="002427E8" w:rsidRPr="002427E8">
                <w:rPr>
                  <w:rFonts w:ascii="Arial" w:eastAsia="Times New Roman" w:hAnsi="Arial" w:cs="Arial"/>
                  <w:color w:val="0000FF"/>
                  <w:sz w:val="20"/>
                  <w:u w:val="single"/>
                  <w:lang w:eastAsia="ru-RU"/>
                </w:rPr>
                <w:lastRenderedPageBreak/>
                <w:t>участках, находящихся в муниципальной собственности, а также государственная собственность на которые не разграничена, без предоставления земельных участков и установления сервитута», утвержденный постановлением администрации городского округа Жигулевск от 06.05.2019 №50 НПА</w:t>
              </w:r>
            </w:hyperlink>
          </w:p>
          <w:p w:rsidR="002427E8" w:rsidRPr="002427E8" w:rsidRDefault="002427E8" w:rsidP="002427E8">
            <w:pPr>
              <w:spacing w:before="63" w:after="63" w:line="240" w:lineRule="auto"/>
              <w:ind w:left="63" w:right="63" w:firstLine="1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09.08.2022</w:t>
            </w:r>
          </w:p>
        </w:tc>
        <w:tc>
          <w:tcPr>
            <w:tcW w:w="1992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22.08.2022</w:t>
            </w:r>
          </w:p>
        </w:tc>
        <w:tc>
          <w:tcPr>
            <w:tcW w:w="0" w:type="auto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Прием окончен. Заявок не поступало</w:t>
            </w:r>
          </w:p>
        </w:tc>
      </w:tr>
      <w:tr w:rsidR="002427E8" w:rsidRPr="002427E8" w:rsidTr="002427E8">
        <w:trPr>
          <w:tblCellSpacing w:w="0" w:type="dxa"/>
        </w:trPr>
        <w:tc>
          <w:tcPr>
            <w:tcW w:w="6678" w:type="dxa"/>
            <w:shd w:val="clear" w:color="auto" w:fill="FFFFFF"/>
            <w:hideMark/>
          </w:tcPr>
          <w:p w:rsidR="002427E8" w:rsidRPr="002427E8" w:rsidRDefault="003B4FD7" w:rsidP="002427E8">
            <w:pPr>
              <w:spacing w:after="2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hyperlink r:id="rId15" w:history="1">
              <w:r w:rsidR="002427E8" w:rsidRPr="002427E8">
                <w:rPr>
                  <w:rFonts w:ascii="Arial" w:eastAsia="Times New Roman" w:hAnsi="Arial" w:cs="Arial"/>
                  <w:color w:val="0000FF"/>
                  <w:sz w:val="20"/>
                  <w:u w:val="single"/>
                  <w:lang w:eastAsia="ru-RU"/>
                </w:rPr>
                <w:t> О внесении изменений в административный регламент по предоставлению муниципальной услуги «Предоставление земельных участков, государственная собственность на которые не разграничена, отдельным категориям физических и юридических лиц без проведения торгов», утвержденный постановлением администрации городского округа Жигулевск от 21.08.2017 № 65 нп</w:t>
              </w:r>
            </w:hyperlink>
            <w:r w:rsidR="002427E8"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417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09.08.2022</w:t>
            </w:r>
          </w:p>
        </w:tc>
        <w:tc>
          <w:tcPr>
            <w:tcW w:w="1992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22.08.2022</w:t>
            </w:r>
          </w:p>
        </w:tc>
        <w:tc>
          <w:tcPr>
            <w:tcW w:w="0" w:type="auto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Прием окончен. Заявок не поступало</w:t>
            </w:r>
          </w:p>
        </w:tc>
      </w:tr>
      <w:tr w:rsidR="002427E8" w:rsidRPr="002427E8" w:rsidTr="002427E8">
        <w:trPr>
          <w:tblCellSpacing w:w="0" w:type="dxa"/>
        </w:trPr>
        <w:tc>
          <w:tcPr>
            <w:tcW w:w="6678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2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hyperlink r:id="rId16" w:history="1">
              <w:r w:rsidRPr="002427E8">
                <w:rPr>
                  <w:rFonts w:ascii="Arial" w:eastAsia="Times New Roman" w:hAnsi="Arial" w:cs="Arial"/>
                  <w:color w:val="0000FF"/>
                  <w:sz w:val="20"/>
                  <w:u w:val="single"/>
                  <w:lang w:eastAsia="ru-RU"/>
                </w:rPr>
                <w:t>Об утверждении Перечня нормативных актов, содержащих обязательные требования, соблюдение которых оценивается при проведений мероприятий по контролю при осуществлении муниципального земельного контроля</w:t>
              </w:r>
            </w:hyperlink>
          </w:p>
        </w:tc>
        <w:tc>
          <w:tcPr>
            <w:tcW w:w="1417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21.09.2022</w:t>
            </w:r>
          </w:p>
        </w:tc>
        <w:tc>
          <w:tcPr>
            <w:tcW w:w="1992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05.10.2022</w:t>
            </w:r>
          </w:p>
        </w:tc>
        <w:tc>
          <w:tcPr>
            <w:tcW w:w="0" w:type="auto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Прием окончен. Заявок не поступало</w:t>
            </w:r>
          </w:p>
        </w:tc>
      </w:tr>
      <w:tr w:rsidR="002427E8" w:rsidRPr="002427E8" w:rsidTr="002427E8">
        <w:trPr>
          <w:tblCellSpacing w:w="0" w:type="dxa"/>
        </w:trPr>
        <w:tc>
          <w:tcPr>
            <w:tcW w:w="6678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2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hyperlink r:id="rId17" w:history="1">
              <w:r w:rsidRPr="002427E8">
                <w:rPr>
                  <w:rFonts w:ascii="Arial" w:eastAsia="Times New Roman" w:hAnsi="Arial" w:cs="Arial"/>
                  <w:color w:val="0000FF"/>
                  <w:sz w:val="20"/>
                  <w:u w:val="single"/>
                  <w:lang w:eastAsia="ru-RU"/>
                </w:rPr>
                <w:t>Об утверждении Перечня нормативных актов, содержащих обязательные требования, соблюдение которых оценивается при проведении мероприятий по контролю при осуществлении муниципального контроля на автомобильном транспорте, городском наземном электрическом транспорте и в дорожном хозяйстве, осуществляемом на территории городского округа Жигулевск Самарской области  </w:t>
              </w:r>
            </w:hyperlink>
          </w:p>
        </w:tc>
        <w:tc>
          <w:tcPr>
            <w:tcW w:w="1417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21.09.2022</w:t>
            </w:r>
          </w:p>
        </w:tc>
        <w:tc>
          <w:tcPr>
            <w:tcW w:w="1992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05.10.2022</w:t>
            </w:r>
          </w:p>
        </w:tc>
        <w:tc>
          <w:tcPr>
            <w:tcW w:w="0" w:type="auto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Прием окончен. Заявок не поступало</w:t>
            </w:r>
          </w:p>
        </w:tc>
      </w:tr>
      <w:tr w:rsidR="002427E8" w:rsidRPr="002427E8" w:rsidTr="002427E8">
        <w:trPr>
          <w:tblCellSpacing w:w="0" w:type="dxa"/>
        </w:trPr>
        <w:tc>
          <w:tcPr>
            <w:tcW w:w="6678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2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hyperlink r:id="rId18" w:history="1">
              <w:r w:rsidRPr="002427E8">
                <w:rPr>
                  <w:rFonts w:ascii="Arial" w:eastAsia="Times New Roman" w:hAnsi="Arial" w:cs="Arial"/>
                  <w:color w:val="0000FF"/>
                  <w:sz w:val="20"/>
                  <w:u w:val="single"/>
                  <w:lang w:eastAsia="ru-RU"/>
                </w:rPr>
                <w:t>О внесении изменений в Порядок  принятия решений о проведении аудиторских проверок, утверждения аудитора и определения размера оплаты его услуг в отношении муниципальных унитарных предприятий городского округа Жигулевск, утвержденный постановлением администрации городского округа Жигулевск от 26.05.2022 № 21 нпа</w:t>
              </w:r>
            </w:hyperlink>
          </w:p>
        </w:tc>
        <w:tc>
          <w:tcPr>
            <w:tcW w:w="1417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14.11.2022</w:t>
            </w:r>
          </w:p>
        </w:tc>
        <w:tc>
          <w:tcPr>
            <w:tcW w:w="1992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25.11.2022</w:t>
            </w:r>
          </w:p>
        </w:tc>
        <w:tc>
          <w:tcPr>
            <w:tcW w:w="0" w:type="auto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Прием окончен. Заявок не поступало</w:t>
            </w:r>
          </w:p>
        </w:tc>
      </w:tr>
      <w:tr w:rsidR="002427E8" w:rsidRPr="002427E8" w:rsidTr="002427E8">
        <w:trPr>
          <w:tblCellSpacing w:w="0" w:type="dxa"/>
        </w:trPr>
        <w:tc>
          <w:tcPr>
            <w:tcW w:w="6678" w:type="dxa"/>
            <w:shd w:val="clear" w:color="auto" w:fill="FFFFFF"/>
            <w:hideMark/>
          </w:tcPr>
          <w:p w:rsidR="002427E8" w:rsidRPr="002427E8" w:rsidRDefault="003B4FD7" w:rsidP="002427E8">
            <w:pPr>
              <w:spacing w:after="0" w:line="240" w:lineRule="auto"/>
              <w:ind w:left="63" w:right="63" w:firstLine="1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hyperlink r:id="rId19" w:history="1">
              <w:r w:rsidR="002427E8" w:rsidRPr="002427E8">
                <w:rPr>
                  <w:rFonts w:ascii="Arial" w:eastAsia="Times New Roman" w:hAnsi="Arial" w:cs="Arial"/>
                  <w:color w:val="0000FF"/>
                  <w:sz w:val="20"/>
                  <w:u w:val="single"/>
                  <w:lang w:eastAsia="ru-RU"/>
                </w:rPr>
                <w:t>О внесении изменений в постановление администрации городского округа Жигулевск от 01.03.2017 № 365 «Об утверждении Схемы размещения нестационарных торговых объектов на территории городского округа Жигулевск Самарской области» </w:t>
              </w:r>
            </w:hyperlink>
          </w:p>
        </w:tc>
        <w:tc>
          <w:tcPr>
            <w:tcW w:w="1417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24.11.2022</w:t>
            </w:r>
          </w:p>
        </w:tc>
        <w:tc>
          <w:tcPr>
            <w:tcW w:w="1992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07.12.2022</w:t>
            </w:r>
          </w:p>
        </w:tc>
        <w:tc>
          <w:tcPr>
            <w:tcW w:w="0" w:type="auto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Прием окончен. Заявок не поступало</w:t>
            </w:r>
          </w:p>
        </w:tc>
      </w:tr>
      <w:tr w:rsidR="002427E8" w:rsidRPr="002427E8" w:rsidTr="002427E8">
        <w:trPr>
          <w:tblCellSpacing w:w="0" w:type="dxa"/>
        </w:trPr>
        <w:tc>
          <w:tcPr>
            <w:tcW w:w="6678" w:type="dxa"/>
            <w:shd w:val="clear" w:color="auto" w:fill="FFFFFF"/>
            <w:hideMark/>
          </w:tcPr>
          <w:p w:rsidR="002427E8" w:rsidRPr="002427E8" w:rsidRDefault="003B4FD7" w:rsidP="002427E8">
            <w:pPr>
              <w:spacing w:after="0" w:line="240" w:lineRule="auto"/>
              <w:ind w:left="63" w:right="63" w:firstLine="1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hyperlink r:id="rId20" w:history="1">
              <w:r w:rsidR="002427E8" w:rsidRPr="002427E8">
                <w:rPr>
                  <w:rFonts w:ascii="Arial" w:eastAsia="Times New Roman" w:hAnsi="Arial" w:cs="Arial"/>
                  <w:color w:val="0000FF"/>
                  <w:sz w:val="20"/>
                  <w:u w:val="single"/>
                  <w:lang w:eastAsia="ru-RU"/>
                </w:rPr>
                <w:t xml:space="preserve">Об установлении специализации и сроков размещения нестационарных торговых объектов, включаемых в Схему </w:t>
              </w:r>
              <w:r w:rsidR="002427E8" w:rsidRPr="002427E8">
                <w:rPr>
                  <w:rFonts w:ascii="Arial" w:eastAsia="Times New Roman" w:hAnsi="Arial" w:cs="Arial"/>
                  <w:color w:val="0000FF"/>
                  <w:sz w:val="20"/>
                  <w:u w:val="single"/>
                  <w:lang w:eastAsia="ru-RU"/>
                </w:rPr>
                <w:lastRenderedPageBreak/>
                <w:t>размещения нестационарных торговых объектов на территории городского округа Жигулевск»</w:t>
              </w:r>
            </w:hyperlink>
          </w:p>
        </w:tc>
        <w:tc>
          <w:tcPr>
            <w:tcW w:w="1417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24.11.2022</w:t>
            </w:r>
          </w:p>
        </w:tc>
        <w:tc>
          <w:tcPr>
            <w:tcW w:w="1992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07.12.2022</w:t>
            </w:r>
          </w:p>
        </w:tc>
        <w:tc>
          <w:tcPr>
            <w:tcW w:w="0" w:type="auto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Прием окончен. Заявок не поступало</w:t>
            </w:r>
          </w:p>
        </w:tc>
      </w:tr>
      <w:tr w:rsidR="002427E8" w:rsidRPr="002427E8" w:rsidTr="002427E8">
        <w:trPr>
          <w:tblCellSpacing w:w="0" w:type="dxa"/>
        </w:trPr>
        <w:tc>
          <w:tcPr>
            <w:tcW w:w="6678" w:type="dxa"/>
            <w:shd w:val="clear" w:color="auto" w:fill="FFFFFF"/>
            <w:hideMark/>
          </w:tcPr>
          <w:p w:rsidR="002427E8" w:rsidRPr="002427E8" w:rsidRDefault="003B4FD7" w:rsidP="002427E8">
            <w:pPr>
              <w:spacing w:after="0" w:line="240" w:lineRule="auto"/>
              <w:ind w:left="63" w:right="63" w:firstLine="1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hyperlink r:id="rId21" w:history="1">
              <w:r w:rsidR="002427E8" w:rsidRPr="002427E8">
                <w:rPr>
                  <w:rFonts w:ascii="Arial" w:eastAsia="Times New Roman" w:hAnsi="Arial" w:cs="Arial"/>
                  <w:color w:val="0000FF"/>
                  <w:sz w:val="20"/>
                  <w:u w:val="single"/>
                  <w:lang w:eastAsia="ru-RU"/>
                </w:rPr>
                <w:t> Об организации торговли при проведении праздничных, спортивно-массовых и культурно-массовых мероприятий на территории городского округа Жигулевск Самарской области</w:t>
              </w:r>
            </w:hyperlink>
          </w:p>
          <w:p w:rsidR="002427E8" w:rsidRPr="002427E8" w:rsidRDefault="002427E8" w:rsidP="002427E8">
            <w:pPr>
              <w:spacing w:before="63" w:after="63" w:line="240" w:lineRule="auto"/>
              <w:ind w:left="63" w:right="63" w:firstLine="13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08.12.2022</w:t>
            </w:r>
          </w:p>
        </w:tc>
        <w:tc>
          <w:tcPr>
            <w:tcW w:w="1992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21.12.2022</w:t>
            </w:r>
          </w:p>
        </w:tc>
        <w:tc>
          <w:tcPr>
            <w:tcW w:w="0" w:type="auto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Прием окончен. Заявок не поступало</w:t>
            </w:r>
          </w:p>
        </w:tc>
      </w:tr>
      <w:tr w:rsidR="001A0C31" w:rsidRPr="002427E8" w:rsidTr="002427E8">
        <w:trPr>
          <w:tblCellSpacing w:w="0" w:type="dxa"/>
        </w:trPr>
        <w:tc>
          <w:tcPr>
            <w:tcW w:w="6678" w:type="dxa"/>
            <w:shd w:val="clear" w:color="auto" w:fill="FFFFFF"/>
            <w:hideMark/>
          </w:tcPr>
          <w:p w:rsidR="001A0C31" w:rsidRPr="001A0C31" w:rsidRDefault="001A0C31" w:rsidP="002427E8">
            <w:pPr>
              <w:spacing w:after="0" w:line="240" w:lineRule="auto"/>
              <w:ind w:left="63" w:right="63" w:firstLine="13"/>
              <w:rPr>
                <w:rFonts w:ascii="Arial" w:hAnsi="Arial" w:cs="Arial"/>
                <w:sz w:val="20"/>
                <w:szCs w:val="20"/>
              </w:rPr>
            </w:pPr>
            <w:r w:rsidRPr="001A0C31">
              <w:rPr>
                <w:rFonts w:ascii="Arial" w:hAnsi="Arial" w:cs="Arial"/>
                <w:color w:val="0000EE"/>
                <w:sz w:val="20"/>
                <w:szCs w:val="20"/>
                <w:u w:val="single"/>
                <w:shd w:val="clear" w:color="auto" w:fill="FFFFFF"/>
              </w:rPr>
              <w:t>О внесении изменений в Порядок проведения оценки регулирующего воздействия проектов муниципальных нормативных правовых актов городского округа Жигулевск, затрагивающих вопросы осуществления предпринимательской и иной экономической деятельности, и экспертизы муниципальных нормативных правовых актов городского округа Жигулевск, затрагивающих вопросы осуществления предпринимательской и иной экономической деятельности, утвержденный постановлением администрации городского округа Жигулевск от 26.01.2017 № 6 нпа</w:t>
            </w:r>
          </w:p>
          <w:p w:rsidR="001A0C31" w:rsidRDefault="001A0C31" w:rsidP="002427E8">
            <w:pPr>
              <w:spacing w:after="0" w:line="240" w:lineRule="auto"/>
              <w:ind w:left="63" w:right="63" w:firstLine="13"/>
            </w:pPr>
          </w:p>
        </w:tc>
        <w:tc>
          <w:tcPr>
            <w:tcW w:w="1417" w:type="dxa"/>
            <w:shd w:val="clear" w:color="auto" w:fill="FFFFFF"/>
            <w:hideMark/>
          </w:tcPr>
          <w:p w:rsidR="001A0C31" w:rsidRPr="002427E8" w:rsidRDefault="001A0C31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09.12.2022</w:t>
            </w:r>
          </w:p>
        </w:tc>
        <w:tc>
          <w:tcPr>
            <w:tcW w:w="1992" w:type="dxa"/>
            <w:shd w:val="clear" w:color="auto" w:fill="FFFFFF"/>
            <w:hideMark/>
          </w:tcPr>
          <w:p w:rsidR="001A0C31" w:rsidRPr="002427E8" w:rsidRDefault="001A0C31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22.12.2022</w:t>
            </w:r>
          </w:p>
        </w:tc>
        <w:tc>
          <w:tcPr>
            <w:tcW w:w="0" w:type="auto"/>
            <w:shd w:val="clear" w:color="auto" w:fill="FFFFFF"/>
            <w:hideMark/>
          </w:tcPr>
          <w:p w:rsidR="001A0C31" w:rsidRPr="002427E8" w:rsidRDefault="001A0C31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Прием окончен. Заявок не поступало</w:t>
            </w:r>
          </w:p>
        </w:tc>
      </w:tr>
      <w:tr w:rsidR="002427E8" w:rsidRPr="002427E8" w:rsidTr="002427E8">
        <w:trPr>
          <w:tblCellSpacing w:w="0" w:type="dxa"/>
        </w:trPr>
        <w:tc>
          <w:tcPr>
            <w:tcW w:w="6678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2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hyperlink r:id="rId22" w:history="1">
              <w:r w:rsidRPr="002427E8">
                <w:rPr>
                  <w:rFonts w:ascii="Arial" w:eastAsia="Times New Roman" w:hAnsi="Arial" w:cs="Arial"/>
                  <w:color w:val="0000FF"/>
                  <w:sz w:val="20"/>
                  <w:u w:val="single"/>
                  <w:lang w:eastAsia="ru-RU"/>
                </w:rPr>
                <w:t>Об утверждении Порядка определения объёма и условий предоставления в 2023-2025 годах субсидий некоммерческой организации, не являющейся государственным (муниципальным) учреждением на обеспечение функционирования центра «Мой бизнес» в городском округе Жигулевск</w:t>
              </w:r>
            </w:hyperlink>
          </w:p>
        </w:tc>
        <w:tc>
          <w:tcPr>
            <w:tcW w:w="1417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19.12.2022</w:t>
            </w:r>
          </w:p>
        </w:tc>
        <w:tc>
          <w:tcPr>
            <w:tcW w:w="1992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30.12.2022</w:t>
            </w:r>
          </w:p>
        </w:tc>
        <w:tc>
          <w:tcPr>
            <w:tcW w:w="0" w:type="auto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Прием окончен. Заявок не поступало</w:t>
            </w:r>
          </w:p>
        </w:tc>
      </w:tr>
      <w:tr w:rsidR="002427E8" w:rsidRPr="002427E8" w:rsidTr="002427E8">
        <w:trPr>
          <w:tblCellSpacing w:w="0" w:type="dxa"/>
        </w:trPr>
        <w:tc>
          <w:tcPr>
            <w:tcW w:w="6678" w:type="dxa"/>
            <w:shd w:val="clear" w:color="auto" w:fill="FFFFFF"/>
            <w:hideMark/>
          </w:tcPr>
          <w:p w:rsidR="002427E8" w:rsidRPr="002427E8" w:rsidRDefault="003B4FD7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hyperlink r:id="rId23" w:history="1">
              <w:r w:rsidR="002427E8" w:rsidRPr="002427E8">
                <w:rPr>
                  <w:rFonts w:ascii="Arial" w:eastAsia="Times New Roman" w:hAnsi="Arial" w:cs="Arial"/>
                  <w:color w:val="0000FF"/>
                  <w:sz w:val="20"/>
                  <w:u w:val="single"/>
                  <w:lang w:eastAsia="ru-RU"/>
                </w:rPr>
                <w:t> О внесении изменений в постановление администрации городского округа Жигулевск от 15.01.2016 № 1 нпа «О порядке формирования муниципального задания на оказание муниципальных услуг (выполнение работ) в отношении муниципальных бюджетных учреждений, муниципальных автономных учреждений, созданных на базе имущества, находящегося в муниципальной собственности, и финансового обеспечения выполнения муниципального задания»</w:t>
              </w:r>
            </w:hyperlink>
          </w:p>
        </w:tc>
        <w:tc>
          <w:tcPr>
            <w:tcW w:w="1417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27.12.2022</w:t>
            </w:r>
          </w:p>
        </w:tc>
        <w:tc>
          <w:tcPr>
            <w:tcW w:w="1992" w:type="dxa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16.01.2023</w:t>
            </w:r>
          </w:p>
        </w:tc>
        <w:tc>
          <w:tcPr>
            <w:tcW w:w="0" w:type="auto"/>
            <w:shd w:val="clear" w:color="auto" w:fill="FFFFFF"/>
            <w:hideMark/>
          </w:tcPr>
          <w:p w:rsidR="002427E8" w:rsidRPr="002427E8" w:rsidRDefault="002427E8" w:rsidP="002427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27E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Прием окончен. Заявок не поступало</w:t>
            </w:r>
          </w:p>
        </w:tc>
      </w:tr>
    </w:tbl>
    <w:p w:rsidR="00F7011F" w:rsidRDefault="00F7011F"/>
    <w:sectPr w:rsidR="00F7011F" w:rsidSect="002427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compat/>
  <w:rsids>
    <w:rsidRoot w:val="002427E8"/>
    <w:rsid w:val="001A0C31"/>
    <w:rsid w:val="002427E8"/>
    <w:rsid w:val="003B4FD7"/>
    <w:rsid w:val="00F70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1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427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427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4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higulevsk.org/_142300006214001949/" TargetMode="External"/><Relationship Id="rId13" Type="http://schemas.openxmlformats.org/officeDocument/2006/relationships/hyperlink" Target="https://zhigulevsk.org/_142300006214002178/" TargetMode="External"/><Relationship Id="rId18" Type="http://schemas.openxmlformats.org/officeDocument/2006/relationships/hyperlink" Target="https://zhigulevsk.org/o_vnesenii_izmenenij_v_poryadok_prinyatiya_reshenij_o_provedenii_auditorskih_proverok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zhigulevsk.org/ob_organizacii_torgovli_pri_provedenii_prazdnichnyh_sportivno-massovyh_i_kul_turno-massovyh_meropriyatij/" TargetMode="External"/><Relationship Id="rId7" Type="http://schemas.openxmlformats.org/officeDocument/2006/relationships/hyperlink" Target="https://zhigulevsk.org/_142300006214001939/" TargetMode="External"/><Relationship Id="rId12" Type="http://schemas.openxmlformats.org/officeDocument/2006/relationships/hyperlink" Target="https://zhigulevsk.org/_142300006214002104/" TargetMode="External"/><Relationship Id="rId17" Type="http://schemas.openxmlformats.org/officeDocument/2006/relationships/hyperlink" Target="https://zhigulevsk.org/ob_utverzhdenii_perechnya_normativnyh_aktov_soderzhawih_obyazatel_nye_trebovaniya_soblyudenie_kotoryh_ocenivaetsya_pri_provedeni/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zhigulevsk.org/ob_utverzhdenii_perechnya_normativnyh_aktov_soderzhawih_obyazatel_nye_trebovaniya_soblyudenie_kotoryh_ocenivaetsya_pri_provedeni/" TargetMode="External"/><Relationship Id="rId20" Type="http://schemas.openxmlformats.org/officeDocument/2006/relationships/hyperlink" Target="https://zhigulevsk.org/ob_ustanovlenii_specializacii_i_srokov_razmeweniya_nestacionarnyh_torgovyh_ob_ektov_vklyuchaemyh_v_shemu_razmeweniya_nestacionar/" TargetMode="External"/><Relationship Id="rId1" Type="http://schemas.openxmlformats.org/officeDocument/2006/relationships/styles" Target="styles.xml"/><Relationship Id="rId6" Type="http://schemas.openxmlformats.org/officeDocument/2006/relationships/hyperlink" Target="https://zhigulevsk.org/_142300006214001936/" TargetMode="External"/><Relationship Id="rId11" Type="http://schemas.openxmlformats.org/officeDocument/2006/relationships/hyperlink" Target="https://zhigulevsk.org/_142300006214002079/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zhigulevsk.org/_142300006214001757/" TargetMode="External"/><Relationship Id="rId15" Type="http://schemas.openxmlformats.org/officeDocument/2006/relationships/hyperlink" Target="https://zhigulevsk.org/_142300006214002182/" TargetMode="External"/><Relationship Id="rId23" Type="http://schemas.openxmlformats.org/officeDocument/2006/relationships/hyperlink" Target="https://zhigulevsk.org/o_vnesenii_izmenenij_v_postanovlenie_administracii_gorodskogo_okruga_zhigulevsk_ot_15_01_2016_1_npa_o_poryadke_formirovaniya_mun/" TargetMode="External"/><Relationship Id="rId10" Type="http://schemas.openxmlformats.org/officeDocument/2006/relationships/hyperlink" Target="https://zhigulevsk.org/_142300006214002047/" TargetMode="External"/><Relationship Id="rId19" Type="http://schemas.openxmlformats.org/officeDocument/2006/relationships/hyperlink" Target="https://zhigulevsk.org/ob_utverzhdenii_shemy_razmeweniya_nestacionarnyh_torgovyh_obektov_na_territorii_gorodskogo_okruga_zhigulevsk_samarskoj_oblasti_2/" TargetMode="External"/><Relationship Id="rId4" Type="http://schemas.openxmlformats.org/officeDocument/2006/relationships/hyperlink" Target="https://zhigulevsk.org/_142300006214001714/" TargetMode="External"/><Relationship Id="rId9" Type="http://schemas.openxmlformats.org/officeDocument/2006/relationships/hyperlink" Target="https://zhigulevsk.org/_142300006214002047/" TargetMode="External"/><Relationship Id="rId14" Type="http://schemas.openxmlformats.org/officeDocument/2006/relationships/hyperlink" Target="https://zhigulevsk.org/_142300006214002181/" TargetMode="External"/><Relationship Id="rId22" Type="http://schemas.openxmlformats.org/officeDocument/2006/relationships/hyperlink" Target="https://zhigulevsk.org/ob_utverzhdenii_poryadka_opredeleniya_ob_yoma_i_uslovij_predostavleniya_v_2023-2025_godah_subsidij_nekommercheskoj_organizaci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1483</Words>
  <Characters>8457</Characters>
  <Application>Microsoft Office Word</Application>
  <DocSecurity>0</DocSecurity>
  <Lines>70</Lines>
  <Paragraphs>19</Paragraphs>
  <ScaleCrop>false</ScaleCrop>
  <Company/>
  <LinksUpToDate>false</LinksUpToDate>
  <CharactersWithSpaces>9921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Махрина Н.О.</dc:creator>
  <cp:lastModifiedBy>Махрина Н.О.</cp:lastModifiedBy>
  <cp:revision>2</cp:revision>
  <dcterms:created xsi:type="dcterms:W3CDTF">2023-10-23T08:01:00Z</dcterms:created>
  <dcterms:modified xsi:type="dcterms:W3CDTF">2023-10-23T08:01:00Z</dcterms:modified>
</cp:coreProperties>
</file>